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245C25" w:rsidRDefault="00EC09E1" w:rsidP="00245C25">
      <w:pPr>
        <w:widowControl w:val="0"/>
        <w:jc w:val="center"/>
        <w:rPr>
          <w:sz w:val="22"/>
          <w:szCs w:val="22"/>
        </w:rPr>
      </w:pPr>
      <w:r w:rsidRPr="00EC09E1">
        <w:rPr>
          <w:sz w:val="22"/>
          <w:szCs w:val="22"/>
        </w:rPr>
        <w:t>Division of Air Resource Management</w:t>
      </w:r>
      <w:r>
        <w:rPr>
          <w:sz w:val="22"/>
          <w:szCs w:val="22"/>
        </w:rPr>
        <w:t xml:space="preserve">, </w:t>
      </w:r>
      <w:r w:rsidR="008F5E57">
        <w:rPr>
          <w:sz w:val="22"/>
          <w:szCs w:val="22"/>
        </w:rPr>
        <w:t>Office of Permitting and Compliance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245C25">
        <w:rPr>
          <w:sz w:val="22"/>
          <w:szCs w:val="22"/>
        </w:rPr>
        <w:t>Permit No</w:t>
      </w:r>
      <w:r w:rsidR="007474EE" w:rsidRPr="00245C25">
        <w:rPr>
          <w:sz w:val="22"/>
          <w:szCs w:val="22"/>
        </w:rPr>
        <w:t xml:space="preserve">. </w:t>
      </w:r>
      <w:r w:rsidR="00AA0E83">
        <w:rPr>
          <w:sz w:val="22"/>
          <w:szCs w:val="22"/>
        </w:rPr>
        <w:t>0530021-066</w:t>
      </w:r>
      <w:r w:rsidR="00EC09E1" w:rsidRPr="007C59C3">
        <w:rPr>
          <w:sz w:val="22"/>
          <w:szCs w:val="22"/>
        </w:rPr>
        <w:t>-AC</w:t>
      </w:r>
    </w:p>
    <w:p w:rsidR="00F6544C" w:rsidRPr="00245C25" w:rsidRDefault="00AA0E83" w:rsidP="00245C25">
      <w:pPr>
        <w:widowControl w:val="0"/>
        <w:jc w:val="center"/>
        <w:rPr>
          <w:sz w:val="22"/>
          <w:szCs w:val="22"/>
        </w:rPr>
      </w:pPr>
      <w:r w:rsidRPr="00173B4D">
        <w:rPr>
          <w:sz w:val="22"/>
        </w:rPr>
        <w:t>CEMEX Construction Materials Florida, LLC</w:t>
      </w:r>
      <w:r w:rsidR="00EC09E1" w:rsidRPr="00AA0E83">
        <w:rPr>
          <w:sz w:val="22"/>
          <w:szCs w:val="22"/>
        </w:rPr>
        <w:t xml:space="preserve">, </w:t>
      </w:r>
      <w:r w:rsidRPr="00AA0E83">
        <w:rPr>
          <w:sz w:val="22"/>
          <w:szCs w:val="22"/>
        </w:rPr>
        <w:t>Br</w:t>
      </w:r>
      <w:r>
        <w:rPr>
          <w:sz w:val="22"/>
          <w:szCs w:val="22"/>
        </w:rPr>
        <w:t>ooksville South Cement Plant</w:t>
      </w:r>
    </w:p>
    <w:p w:rsidR="00F6544C" w:rsidRPr="00245C25" w:rsidRDefault="00AA0E83" w:rsidP="00245C25">
      <w:pPr>
        <w:widowControl w:val="0"/>
        <w:jc w:val="center"/>
        <w:rPr>
          <w:sz w:val="22"/>
          <w:szCs w:val="22"/>
        </w:rPr>
      </w:pPr>
      <w:r>
        <w:rPr>
          <w:sz w:val="22"/>
          <w:szCs w:val="22"/>
        </w:rPr>
        <w:t>Hernando</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w:t>
      </w:r>
      <w:r w:rsidRPr="00E24C76">
        <w:rPr>
          <w:sz w:val="22"/>
          <w:szCs w:val="22"/>
        </w:rPr>
        <w:t xml:space="preserve">The applicant for this project is </w:t>
      </w:r>
      <w:r w:rsidR="00AA0E83" w:rsidRPr="00173B4D">
        <w:rPr>
          <w:sz w:val="22"/>
        </w:rPr>
        <w:t>CEMEX Construction Materials Florida, LLC</w:t>
      </w:r>
      <w:r w:rsidR="00E24C76">
        <w:rPr>
          <w:sz w:val="22"/>
        </w:rPr>
        <w:t xml:space="preserve"> (CEMEX)</w:t>
      </w:r>
      <w:r w:rsidRPr="00E24C76">
        <w:rPr>
          <w:sz w:val="22"/>
          <w:szCs w:val="22"/>
        </w:rPr>
        <w:t xml:space="preserve">.  The applicant’s authorized representative and mailing address is:  </w:t>
      </w:r>
      <w:r w:rsidR="00E24C76" w:rsidRPr="00173B4D">
        <w:rPr>
          <w:sz w:val="22"/>
        </w:rPr>
        <w:t>Alberto Calleros, Plant Manager</w:t>
      </w:r>
      <w:r w:rsidRPr="00E24C76">
        <w:rPr>
          <w:sz w:val="22"/>
          <w:szCs w:val="22"/>
        </w:rPr>
        <w:t>,</w:t>
      </w:r>
      <w:r w:rsidR="00E24C76" w:rsidRPr="00E24C76">
        <w:rPr>
          <w:sz w:val="22"/>
        </w:rPr>
        <w:t xml:space="preserve"> </w:t>
      </w:r>
      <w:r w:rsidR="00E24C76" w:rsidRPr="00173B4D">
        <w:rPr>
          <w:sz w:val="22"/>
        </w:rPr>
        <w:t>CEMEX Construction Materials Florida, LLC</w:t>
      </w:r>
      <w:r w:rsidRPr="00E24C76">
        <w:rPr>
          <w:sz w:val="22"/>
          <w:szCs w:val="22"/>
        </w:rPr>
        <w:t xml:space="preserve">, </w:t>
      </w:r>
      <w:r w:rsidR="00E24C76" w:rsidRPr="00E24C76">
        <w:rPr>
          <w:sz w:val="22"/>
          <w:szCs w:val="22"/>
        </w:rPr>
        <w:t>Brooksville South Cement Plant</w:t>
      </w:r>
      <w:r w:rsidR="00A12055" w:rsidRPr="00E24C76">
        <w:rPr>
          <w:sz w:val="22"/>
          <w:szCs w:val="22"/>
        </w:rPr>
        <w:t xml:space="preserve">, </w:t>
      </w:r>
      <w:r w:rsidR="00E24C76" w:rsidRPr="00E24C76">
        <w:rPr>
          <w:sz w:val="22"/>
          <w:szCs w:val="22"/>
        </w:rPr>
        <w:t xml:space="preserve">10311 Cement Plant Road, Brooksville, </w:t>
      </w:r>
      <w:proofErr w:type="gramStart"/>
      <w:r w:rsidR="00E24C76" w:rsidRPr="00E24C76">
        <w:rPr>
          <w:sz w:val="22"/>
          <w:szCs w:val="22"/>
        </w:rPr>
        <w:t>Florida  34601</w:t>
      </w:r>
      <w:proofErr w:type="gramEnd"/>
      <w:r w:rsidRPr="00E24C76">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E24C76">
        <w:rPr>
          <w:sz w:val="22"/>
          <w:szCs w:val="22"/>
        </w:rPr>
        <w:t>CEMEX</w:t>
      </w:r>
      <w:r w:rsidRPr="004357DC">
        <w:rPr>
          <w:sz w:val="22"/>
          <w:szCs w:val="22"/>
        </w:rPr>
        <w:t xml:space="preserve"> operates the existing </w:t>
      </w:r>
      <w:r w:rsidR="00E24C76" w:rsidRPr="00E24C76">
        <w:rPr>
          <w:sz w:val="22"/>
          <w:szCs w:val="22"/>
        </w:rPr>
        <w:t>Brooksville South Cement Plant</w:t>
      </w:r>
      <w:r w:rsidRPr="004357DC">
        <w:rPr>
          <w:sz w:val="22"/>
          <w:szCs w:val="22"/>
        </w:rPr>
        <w:t xml:space="preserve">, which </w:t>
      </w:r>
      <w:r w:rsidR="00E24C76" w:rsidRPr="004357DC">
        <w:rPr>
          <w:sz w:val="22"/>
          <w:szCs w:val="22"/>
        </w:rPr>
        <w:t>is in</w:t>
      </w:r>
      <w:r w:rsidRPr="004357DC">
        <w:rPr>
          <w:sz w:val="22"/>
          <w:szCs w:val="22"/>
        </w:rPr>
        <w:t xml:space="preserve"> </w:t>
      </w:r>
      <w:r w:rsidR="00E24C76">
        <w:rPr>
          <w:sz w:val="22"/>
          <w:szCs w:val="22"/>
        </w:rPr>
        <w:t>Hernando</w:t>
      </w:r>
      <w:r w:rsidRPr="004357DC">
        <w:rPr>
          <w:sz w:val="22"/>
          <w:szCs w:val="22"/>
        </w:rPr>
        <w:t xml:space="preserve"> County at </w:t>
      </w:r>
      <w:r w:rsidR="00202C83">
        <w:rPr>
          <w:sz w:val="22"/>
          <w:szCs w:val="22"/>
        </w:rPr>
        <w:t>1</w:t>
      </w:r>
      <w:r w:rsidR="00E24C76" w:rsidRPr="00E24C76">
        <w:rPr>
          <w:sz w:val="22"/>
          <w:szCs w:val="22"/>
        </w:rPr>
        <w:t>0311 Cement Plant Road</w:t>
      </w:r>
      <w:r w:rsidR="00E24C76">
        <w:rPr>
          <w:sz w:val="22"/>
          <w:szCs w:val="22"/>
        </w:rPr>
        <w:t xml:space="preserve"> in</w:t>
      </w:r>
      <w:r w:rsidR="00E24C76" w:rsidRPr="00E24C76">
        <w:rPr>
          <w:sz w:val="22"/>
          <w:szCs w:val="22"/>
        </w:rPr>
        <w:t xml:space="preserve"> Brooksville, Florida</w:t>
      </w:r>
      <w:r w:rsidRPr="004357DC">
        <w:rPr>
          <w:sz w:val="22"/>
          <w:szCs w:val="22"/>
        </w:rPr>
        <w:t>.</w:t>
      </w:r>
    </w:p>
    <w:p w:rsidR="007C59C3" w:rsidRDefault="007C59C3" w:rsidP="007C59C3">
      <w:pPr>
        <w:spacing w:after="120"/>
        <w:rPr>
          <w:sz w:val="22"/>
          <w:szCs w:val="22"/>
          <w:highlight w:val="yellow"/>
        </w:rPr>
      </w:pPr>
      <w:r w:rsidRPr="009A5EC0">
        <w:rPr>
          <w:b/>
          <w:sz w:val="22"/>
          <w:szCs w:val="22"/>
        </w:rPr>
        <w:t>Project</w:t>
      </w:r>
      <w:r w:rsidRPr="009A5EC0">
        <w:rPr>
          <w:sz w:val="22"/>
          <w:szCs w:val="22"/>
        </w:rPr>
        <w:t xml:space="preserve">:  </w:t>
      </w:r>
      <w:r w:rsidR="00E24C76" w:rsidRPr="00E24C76">
        <w:rPr>
          <w:sz w:val="22"/>
          <w:szCs w:val="22"/>
        </w:rPr>
        <w:t>CEMEX Construction Materials Florida</w:t>
      </w:r>
      <w:r w:rsidR="00E24C76">
        <w:rPr>
          <w:sz w:val="22"/>
          <w:szCs w:val="22"/>
        </w:rPr>
        <w:t xml:space="preserve"> proposes to</w:t>
      </w:r>
      <w:r w:rsidR="00E24C76" w:rsidRPr="00E24C76">
        <w:rPr>
          <w:sz w:val="22"/>
          <w:szCs w:val="22"/>
        </w:rPr>
        <w:t xml:space="preserve"> add a booster blower to support the coal mill for </w:t>
      </w:r>
      <w:r w:rsidR="003D1F80">
        <w:rPr>
          <w:sz w:val="22"/>
          <w:szCs w:val="22"/>
        </w:rPr>
        <w:t>Cement Line 1</w:t>
      </w:r>
      <w:r w:rsidR="00E24C76" w:rsidRPr="00E24C76">
        <w:rPr>
          <w:sz w:val="22"/>
          <w:szCs w:val="22"/>
        </w:rPr>
        <w:t xml:space="preserve">. </w:t>
      </w:r>
      <w:r w:rsidR="00202C83">
        <w:rPr>
          <w:sz w:val="22"/>
          <w:szCs w:val="22"/>
        </w:rPr>
        <w:t xml:space="preserve"> </w:t>
      </w:r>
      <w:bookmarkStart w:id="0" w:name="_GoBack"/>
      <w:bookmarkEnd w:id="0"/>
      <w:r w:rsidR="00E24C76">
        <w:rPr>
          <w:sz w:val="22"/>
          <w:szCs w:val="22"/>
        </w:rPr>
        <w:t>In addition</w:t>
      </w:r>
      <w:r w:rsidR="00E24C76" w:rsidRPr="00E24C76">
        <w:rPr>
          <w:sz w:val="22"/>
          <w:szCs w:val="22"/>
        </w:rPr>
        <w:t xml:space="preserve">, CEMEX </w:t>
      </w:r>
      <w:r w:rsidR="00E24C76">
        <w:rPr>
          <w:sz w:val="22"/>
          <w:szCs w:val="22"/>
        </w:rPr>
        <w:t>request</w:t>
      </w:r>
      <w:r w:rsidR="00E267E5">
        <w:rPr>
          <w:sz w:val="22"/>
          <w:szCs w:val="22"/>
        </w:rPr>
        <w:t>ed</w:t>
      </w:r>
      <w:r w:rsidR="00E24C76" w:rsidRPr="00E24C76">
        <w:rPr>
          <w:sz w:val="22"/>
          <w:szCs w:val="22"/>
        </w:rPr>
        <w:t xml:space="preserve"> to relocate the hot gas takeoff point </w:t>
      </w:r>
      <w:r w:rsidR="00E267E5">
        <w:rPr>
          <w:sz w:val="22"/>
          <w:szCs w:val="22"/>
        </w:rPr>
        <w:t>on</w:t>
      </w:r>
      <w:r w:rsidR="00E24C76" w:rsidRPr="00E24C76">
        <w:rPr>
          <w:sz w:val="22"/>
          <w:szCs w:val="22"/>
        </w:rPr>
        <w:t xml:space="preserve"> the </w:t>
      </w:r>
      <w:r w:rsidR="00E267E5">
        <w:rPr>
          <w:sz w:val="22"/>
          <w:szCs w:val="22"/>
        </w:rPr>
        <w:t xml:space="preserve">Cement </w:t>
      </w:r>
      <w:r w:rsidR="00C0671D">
        <w:rPr>
          <w:sz w:val="22"/>
          <w:szCs w:val="22"/>
        </w:rPr>
        <w:t xml:space="preserve">Line 1 </w:t>
      </w:r>
      <w:r w:rsidR="00E24C76" w:rsidRPr="00E24C76">
        <w:rPr>
          <w:sz w:val="22"/>
          <w:szCs w:val="22"/>
        </w:rPr>
        <w:t>clinker cooler to provide hotter gases to the coal mill</w:t>
      </w:r>
      <w:r w:rsidR="00E24C76">
        <w:rPr>
          <w:sz w:val="22"/>
          <w:szCs w:val="22"/>
        </w:rPr>
        <w:t xml:space="preserve"> and</w:t>
      </w:r>
      <w:r w:rsidR="00E24C76" w:rsidRPr="00E24C76">
        <w:rPr>
          <w:sz w:val="22"/>
          <w:szCs w:val="22"/>
        </w:rPr>
        <w:t xml:space="preserve"> </w:t>
      </w:r>
      <w:r w:rsidR="00E267E5">
        <w:rPr>
          <w:sz w:val="22"/>
          <w:szCs w:val="22"/>
        </w:rPr>
        <w:t xml:space="preserve">to </w:t>
      </w:r>
      <w:r w:rsidR="00E24C76" w:rsidRPr="00E24C76">
        <w:rPr>
          <w:sz w:val="22"/>
          <w:szCs w:val="22"/>
        </w:rPr>
        <w:t xml:space="preserve">replace the fan wheel (the impeller) of the </w:t>
      </w:r>
      <w:r w:rsidR="00E267E5">
        <w:rPr>
          <w:sz w:val="22"/>
          <w:szCs w:val="22"/>
        </w:rPr>
        <w:t xml:space="preserve">Cement </w:t>
      </w:r>
      <w:r w:rsidR="00C0671D">
        <w:rPr>
          <w:sz w:val="22"/>
          <w:szCs w:val="22"/>
        </w:rPr>
        <w:t>Line</w:t>
      </w:r>
      <w:r w:rsidR="00E24C76">
        <w:rPr>
          <w:sz w:val="22"/>
          <w:szCs w:val="22"/>
        </w:rPr>
        <w:t xml:space="preserve"> 1</w:t>
      </w:r>
      <w:r w:rsidR="00E24C76" w:rsidRPr="00E24C76">
        <w:rPr>
          <w:sz w:val="22"/>
          <w:szCs w:val="22"/>
        </w:rPr>
        <w:t xml:space="preserve"> </w:t>
      </w:r>
      <w:r w:rsidR="00036783">
        <w:rPr>
          <w:sz w:val="22"/>
          <w:szCs w:val="22"/>
        </w:rPr>
        <w:t>induction</w:t>
      </w:r>
      <w:r w:rsidR="00E24C76" w:rsidRPr="00E24C76">
        <w:rPr>
          <w:sz w:val="22"/>
          <w:szCs w:val="22"/>
        </w:rPr>
        <w:t xml:space="preserve"> fan.</w:t>
      </w:r>
      <w:r w:rsidR="00E24C76">
        <w:rPr>
          <w:sz w:val="22"/>
          <w:szCs w:val="22"/>
        </w:rPr>
        <w:t xml:space="preserve">  This work should not result in any emissions increase of a regulated pollutant from the facility</w:t>
      </w:r>
      <w:r w:rsidR="00EA61FE">
        <w:rPr>
          <w:sz w:val="22"/>
          <w:szCs w:val="22"/>
        </w:rPr>
        <w:t>.</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B10989">
        <w:rPr>
          <w:sz w:val="22"/>
          <w:szCs w:val="22"/>
        </w:rPr>
        <w:t xml:space="preserve"> is the </w:t>
      </w:r>
      <w:r w:rsidR="008F5E57">
        <w:rPr>
          <w:sz w:val="22"/>
          <w:szCs w:val="22"/>
        </w:rPr>
        <w:t>Office of Permitting and Compliance</w:t>
      </w:r>
      <w:r w:rsidR="00B10989" w:rsidRPr="00245C25">
        <w:rPr>
          <w:sz w:val="22"/>
          <w:szCs w:val="22"/>
        </w:rPr>
        <w:t xml:space="preserve"> </w:t>
      </w:r>
      <w:r w:rsidR="00B10989">
        <w:rPr>
          <w:sz w:val="22"/>
          <w:szCs w:val="22"/>
        </w:rPr>
        <w:t xml:space="preserve">in the Department of Environmental Protection’s Division of Air Resource Management.  </w:t>
      </w:r>
      <w:r w:rsidRPr="00245C25">
        <w:rPr>
          <w:sz w:val="22"/>
          <w:szCs w:val="22"/>
        </w:rPr>
        <w:t xml:space="preserve">The Permitting Authority’s physical address is:  </w:t>
      </w:r>
      <w:smartTag w:uri="urn:schemas-microsoft-com:office:smarttags" w:element="City">
        <w:r w:rsidR="00F57D46">
          <w:rPr>
            <w:sz w:val="22"/>
            <w:szCs w:val="22"/>
          </w:rPr>
          <w:t>2600</w:t>
        </w:r>
      </w:smartTag>
      <w:r w:rsidR="00F57D46">
        <w:rPr>
          <w:sz w:val="22"/>
          <w:szCs w:val="22"/>
        </w:rPr>
        <w:t xml:space="preserve"> Blair</w:t>
      </w:r>
      <w:r w:rsidR="00CF34B5">
        <w:rPr>
          <w:sz w:val="22"/>
          <w:szCs w:val="22"/>
        </w:rPr>
        <w:t xml:space="preserve"> S</w:t>
      </w:r>
      <w:r w:rsidR="00F57D46">
        <w:rPr>
          <w:sz w:val="22"/>
          <w:szCs w:val="22"/>
        </w:rPr>
        <w:t>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00C26499">
        <w:rPr>
          <w:sz w:val="22"/>
          <w:szCs w:val="22"/>
        </w:rPr>
        <w:t xml:space="preserve"> Blair</w:t>
      </w:r>
      <w:r w:rsidR="00CF34B5">
        <w:rPr>
          <w:sz w:val="22"/>
          <w:szCs w:val="22"/>
        </w:rPr>
        <w:t xml:space="preserve"> S</w:t>
      </w:r>
      <w:r w:rsidRPr="00245C25">
        <w:rPr>
          <w:sz w:val="22"/>
          <w:szCs w:val="22"/>
        </w:rPr>
        <w:t xml:space="preserve">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w:t>
      </w:r>
      <w:r w:rsidR="00766FCF" w:rsidRPr="00245C25">
        <w:rPr>
          <w:sz w:val="22"/>
          <w:szCs w:val="22"/>
        </w:rPr>
        <w:t>The Permitting Authority’s</w:t>
      </w:r>
      <w:r w:rsidR="00766FCF">
        <w:rPr>
          <w:sz w:val="22"/>
          <w:szCs w:val="22"/>
        </w:rPr>
        <w:t xml:space="preserve"> phone number is 850-717-9000.</w:t>
      </w:r>
    </w:p>
    <w:p w:rsidR="00F01B7B" w:rsidRPr="003446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D2ECA">
        <w:rPr>
          <w:sz w:val="22"/>
          <w:szCs w:val="22"/>
        </w:rPr>
        <w:t xml:space="preserve"> by entering the draft permit number</w:t>
      </w:r>
      <w:r>
        <w:rPr>
          <w:sz w:val="22"/>
          <w:szCs w:val="22"/>
        </w:rPr>
        <w:t>:</w:t>
      </w:r>
      <w:r w:rsidR="005F6488">
        <w:rPr>
          <w:sz w:val="22"/>
          <w:szCs w:val="22"/>
        </w:rPr>
        <w:t xml:space="preserve">  </w:t>
      </w:r>
      <w:hyperlink r:id="rId7" w:history="1">
        <w:r w:rsidR="00344625" w:rsidRPr="00344625">
          <w:rPr>
            <w:rStyle w:val="Hyperlink"/>
            <w:sz w:val="22"/>
            <w:szCs w:val="22"/>
          </w:rPr>
          <w:t>https://fldep.dep.state.fl.us/air/emission/apds/default.asp</w:t>
        </w:r>
      </w:hyperlink>
      <w:r w:rsidRPr="00344625">
        <w:rPr>
          <w:sz w:val="22"/>
          <w:szCs w:val="22"/>
        </w:rPr>
        <w:t>.</w:t>
      </w:r>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 xml:space="preserve">permit to the applicant for the project described above.  The applicant has provided reasonable assurance that operation of proposed equipment will not adversely impact air quality and that the project will comply with all </w:t>
      </w:r>
      <w:r w:rsidR="005D2ECA">
        <w:rPr>
          <w:sz w:val="22"/>
          <w:szCs w:val="22"/>
        </w:rPr>
        <w:t>applicable</w:t>
      </w:r>
      <w:r w:rsidRPr="00245C25">
        <w:rPr>
          <w:sz w:val="22"/>
          <w:szCs w:val="22"/>
        </w:rPr>
        <w:t xml:space="preserv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w:t>
      </w:r>
      <w:r w:rsidRPr="00245C25">
        <w:rPr>
          <w:sz w:val="22"/>
          <w:szCs w:val="22"/>
        </w:rPr>
        <w:lastRenderedPageBreak/>
        <w:t>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00283BE0" w:rsidRPr="00170C96">
          <w:rPr>
            <w:rStyle w:val="Hyperlink"/>
            <w:sz w:val="22"/>
            <w:szCs w:val="22"/>
          </w:rPr>
          <w:t>Agency_Clerk@dep.state.fl.us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950298" w:rsidP="00A01BC9">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EFA" w:rsidRDefault="005A0EFA">
      <w:r>
        <w:separator/>
      </w:r>
    </w:p>
  </w:endnote>
  <w:endnote w:type="continuationSeparator" w:id="0">
    <w:p w:rsidR="005A0EFA" w:rsidRDefault="005A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EFA" w:rsidRDefault="005A0EFA">
      <w:r>
        <w:separator/>
      </w:r>
    </w:p>
  </w:footnote>
  <w:footnote w:type="continuationSeparator" w:id="0">
    <w:p w:rsidR="005A0EFA" w:rsidRDefault="005A0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45A9"/>
    <w:rsid w:val="000172C7"/>
    <w:rsid w:val="000201B7"/>
    <w:rsid w:val="00021CAD"/>
    <w:rsid w:val="00036783"/>
    <w:rsid w:val="00041531"/>
    <w:rsid w:val="000444AF"/>
    <w:rsid w:val="00055781"/>
    <w:rsid w:val="00071239"/>
    <w:rsid w:val="00075B42"/>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33081"/>
    <w:rsid w:val="00140F12"/>
    <w:rsid w:val="00180899"/>
    <w:rsid w:val="00185991"/>
    <w:rsid w:val="001879AD"/>
    <w:rsid w:val="001971AC"/>
    <w:rsid w:val="001B3672"/>
    <w:rsid w:val="001B3C22"/>
    <w:rsid w:val="001C0A9C"/>
    <w:rsid w:val="001C51BD"/>
    <w:rsid w:val="001D6C3C"/>
    <w:rsid w:val="001D7104"/>
    <w:rsid w:val="001E1FCB"/>
    <w:rsid w:val="001F2EC2"/>
    <w:rsid w:val="00202C83"/>
    <w:rsid w:val="002324F0"/>
    <w:rsid w:val="002361E5"/>
    <w:rsid w:val="002416A5"/>
    <w:rsid w:val="002426D9"/>
    <w:rsid w:val="00245C25"/>
    <w:rsid w:val="00247AF7"/>
    <w:rsid w:val="0027265B"/>
    <w:rsid w:val="00283BE0"/>
    <w:rsid w:val="0028713A"/>
    <w:rsid w:val="002E0C04"/>
    <w:rsid w:val="002E1AFD"/>
    <w:rsid w:val="002F0012"/>
    <w:rsid w:val="002F3D42"/>
    <w:rsid w:val="002F7B6A"/>
    <w:rsid w:val="003014CE"/>
    <w:rsid w:val="0032156D"/>
    <w:rsid w:val="00341927"/>
    <w:rsid w:val="00344625"/>
    <w:rsid w:val="00344ED3"/>
    <w:rsid w:val="0036419C"/>
    <w:rsid w:val="00374183"/>
    <w:rsid w:val="003746AF"/>
    <w:rsid w:val="003A232B"/>
    <w:rsid w:val="003A3F8B"/>
    <w:rsid w:val="003A7437"/>
    <w:rsid w:val="003B677A"/>
    <w:rsid w:val="003D1F80"/>
    <w:rsid w:val="003E0568"/>
    <w:rsid w:val="003F01A9"/>
    <w:rsid w:val="004050C7"/>
    <w:rsid w:val="00450E73"/>
    <w:rsid w:val="00461E05"/>
    <w:rsid w:val="00462BD9"/>
    <w:rsid w:val="00463B1B"/>
    <w:rsid w:val="004739DF"/>
    <w:rsid w:val="00474AC2"/>
    <w:rsid w:val="00481854"/>
    <w:rsid w:val="00492666"/>
    <w:rsid w:val="004A0829"/>
    <w:rsid w:val="004D5407"/>
    <w:rsid w:val="004D583B"/>
    <w:rsid w:val="004D5B63"/>
    <w:rsid w:val="004D776C"/>
    <w:rsid w:val="004E0E5B"/>
    <w:rsid w:val="004F373C"/>
    <w:rsid w:val="004F44D4"/>
    <w:rsid w:val="004F68D5"/>
    <w:rsid w:val="005240D3"/>
    <w:rsid w:val="005364C1"/>
    <w:rsid w:val="00540139"/>
    <w:rsid w:val="005408D2"/>
    <w:rsid w:val="00581DB6"/>
    <w:rsid w:val="00582C6F"/>
    <w:rsid w:val="005A0EFA"/>
    <w:rsid w:val="005A7939"/>
    <w:rsid w:val="005B69C6"/>
    <w:rsid w:val="005B79A2"/>
    <w:rsid w:val="005C6A61"/>
    <w:rsid w:val="005D2ECA"/>
    <w:rsid w:val="005D3FB5"/>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E6A"/>
    <w:rsid w:val="006E48A3"/>
    <w:rsid w:val="006E5246"/>
    <w:rsid w:val="006F28F1"/>
    <w:rsid w:val="007166CA"/>
    <w:rsid w:val="00724542"/>
    <w:rsid w:val="007474EE"/>
    <w:rsid w:val="00766672"/>
    <w:rsid w:val="00766FCF"/>
    <w:rsid w:val="00772E62"/>
    <w:rsid w:val="0077790C"/>
    <w:rsid w:val="00780833"/>
    <w:rsid w:val="00796077"/>
    <w:rsid w:val="00797FE9"/>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E57"/>
    <w:rsid w:val="008F6EF1"/>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A01BC9"/>
    <w:rsid w:val="00A12055"/>
    <w:rsid w:val="00A148BD"/>
    <w:rsid w:val="00A162EF"/>
    <w:rsid w:val="00A27EA4"/>
    <w:rsid w:val="00A41A60"/>
    <w:rsid w:val="00A50A21"/>
    <w:rsid w:val="00A835EC"/>
    <w:rsid w:val="00A93EC0"/>
    <w:rsid w:val="00A97E02"/>
    <w:rsid w:val="00AA0E83"/>
    <w:rsid w:val="00AA64E2"/>
    <w:rsid w:val="00AB47CC"/>
    <w:rsid w:val="00AD3810"/>
    <w:rsid w:val="00AD69FE"/>
    <w:rsid w:val="00AE685B"/>
    <w:rsid w:val="00AF1593"/>
    <w:rsid w:val="00B04170"/>
    <w:rsid w:val="00B10989"/>
    <w:rsid w:val="00B27396"/>
    <w:rsid w:val="00B34891"/>
    <w:rsid w:val="00B36CA6"/>
    <w:rsid w:val="00B37A27"/>
    <w:rsid w:val="00B5319B"/>
    <w:rsid w:val="00B727B7"/>
    <w:rsid w:val="00B81FAE"/>
    <w:rsid w:val="00B86060"/>
    <w:rsid w:val="00B968C8"/>
    <w:rsid w:val="00BB765D"/>
    <w:rsid w:val="00BC6303"/>
    <w:rsid w:val="00BE4AF4"/>
    <w:rsid w:val="00BF15EC"/>
    <w:rsid w:val="00BF6370"/>
    <w:rsid w:val="00C0671D"/>
    <w:rsid w:val="00C15B87"/>
    <w:rsid w:val="00C20638"/>
    <w:rsid w:val="00C218C2"/>
    <w:rsid w:val="00C26499"/>
    <w:rsid w:val="00C42676"/>
    <w:rsid w:val="00C5181E"/>
    <w:rsid w:val="00C66D63"/>
    <w:rsid w:val="00C74D77"/>
    <w:rsid w:val="00CD55F8"/>
    <w:rsid w:val="00CF2F33"/>
    <w:rsid w:val="00CF34B5"/>
    <w:rsid w:val="00CF7FD1"/>
    <w:rsid w:val="00D0138B"/>
    <w:rsid w:val="00D039D7"/>
    <w:rsid w:val="00D242DA"/>
    <w:rsid w:val="00D34ADE"/>
    <w:rsid w:val="00D35673"/>
    <w:rsid w:val="00D80036"/>
    <w:rsid w:val="00D8137F"/>
    <w:rsid w:val="00D867A4"/>
    <w:rsid w:val="00D95AB0"/>
    <w:rsid w:val="00DC22F8"/>
    <w:rsid w:val="00DC3AD5"/>
    <w:rsid w:val="00DC6CAD"/>
    <w:rsid w:val="00DE271D"/>
    <w:rsid w:val="00E015D0"/>
    <w:rsid w:val="00E23998"/>
    <w:rsid w:val="00E24C76"/>
    <w:rsid w:val="00E257C9"/>
    <w:rsid w:val="00E267E5"/>
    <w:rsid w:val="00E32D0A"/>
    <w:rsid w:val="00E342EA"/>
    <w:rsid w:val="00E35E85"/>
    <w:rsid w:val="00E36793"/>
    <w:rsid w:val="00E55C4B"/>
    <w:rsid w:val="00E64A8A"/>
    <w:rsid w:val="00E7783D"/>
    <w:rsid w:val="00E91F0A"/>
    <w:rsid w:val="00E97146"/>
    <w:rsid w:val="00EA05F9"/>
    <w:rsid w:val="00EA39B1"/>
    <w:rsid w:val="00EA61FE"/>
    <w:rsid w:val="00EC09E1"/>
    <w:rsid w:val="00EC2E8B"/>
    <w:rsid w:val="00ED10F1"/>
    <w:rsid w:val="00F0042D"/>
    <w:rsid w:val="00F01B7B"/>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14:docId w14:val="69445EC0"/>
  <w15:docId w15:val="{F7F487C6-3CD3-478A-ADAA-02C9A0F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1222</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8217</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Read, David</cp:lastModifiedBy>
  <cp:revision>7</cp:revision>
  <cp:lastPrinted>2005-03-02T18:25:00Z</cp:lastPrinted>
  <dcterms:created xsi:type="dcterms:W3CDTF">2017-03-09T16:12:00Z</dcterms:created>
  <dcterms:modified xsi:type="dcterms:W3CDTF">2017-03-20T13:56:00Z</dcterms:modified>
</cp:coreProperties>
</file>